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BE3138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73947228" wp14:editId="20EC6A76">
            <wp:simplePos x="0" y="0"/>
            <wp:positionH relativeFrom="margin">
              <wp:posOffset>3002280</wp:posOffset>
            </wp:positionH>
            <wp:positionV relativeFrom="paragraph">
              <wp:posOffset>14604</wp:posOffset>
            </wp:positionV>
            <wp:extent cx="1120140" cy="1680759"/>
            <wp:effectExtent l="304800" t="285750" r="308610" b="300990"/>
            <wp:wrapNone/>
            <wp:docPr id="1" name="Picture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81" cy="168787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</w:p>
    <w:p w:rsidR="00620BD6" w:rsidRDefault="00620BD6" w:rsidP="00B535BD">
      <w:pPr>
        <w:jc w:val="center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Dr Gordon Wong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5641" w:type="dxa"/>
          </w:tcPr>
          <w:p w:rsidR="00B535BD" w:rsidRPr="00EA4580" w:rsidRDefault="00620BD6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</w:t>
            </w:r>
            <w:r w:rsidR="00433658">
              <w:rPr>
                <w:rFonts w:ascii="Kristen ITC" w:hAnsi="Kristen ITC"/>
                <w:color w:val="0070C0"/>
                <w:sz w:val="32"/>
                <w:szCs w:val="32"/>
              </w:rPr>
              <w:t>o-opted Governor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5641" w:type="dxa"/>
          </w:tcPr>
          <w:p w:rsidR="00B535BD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Chair of Personnel Committee</w:t>
            </w:r>
          </w:p>
          <w:p w:rsidR="00CE1927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Equalities Governor</w:t>
            </w:r>
          </w:p>
          <w:p w:rsidR="00CE1927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Pupil premium Governor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January 2011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5641" w:type="dxa"/>
          </w:tcPr>
          <w:p w:rsidR="00433658" w:rsidRPr="00CE1927" w:rsidRDefault="00CE1927" w:rsidP="00CE19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Personnel</w:t>
            </w:r>
          </w:p>
          <w:p w:rsidR="00B535BD" w:rsidRPr="00433658" w:rsidRDefault="00433658" w:rsidP="00CE19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 w:rsidRPr="00433658">
              <w:rPr>
                <w:rFonts w:ascii="Kristen ITC" w:hAnsi="Kristen ITC"/>
                <w:color w:val="0070C0"/>
                <w:sz w:val="32"/>
                <w:szCs w:val="32"/>
              </w:rPr>
              <w:t>Finance, Premises, H&amp;S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5641" w:type="dxa"/>
          </w:tcPr>
          <w:p w:rsidR="00B535BD" w:rsidRPr="00EA4580" w:rsidRDefault="00CE1927" w:rsidP="00CE1927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French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5641" w:type="dxa"/>
          </w:tcPr>
          <w:p w:rsidR="00B535BD" w:rsidRPr="00EA4580" w:rsidRDefault="00433658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Curry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Purple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Dr Seuss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Willy Wonka and the Chocolate Factory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Running, Cycling, Skiing, Football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Dalai Lama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To score the winning goal for Scotland in the World Cup Final</w:t>
            </w:r>
          </w:p>
        </w:tc>
      </w:tr>
      <w:tr w:rsidR="00CE1927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5641" w:type="dxa"/>
          </w:tcPr>
          <w:p w:rsidR="00B535BD" w:rsidRPr="00EA4580" w:rsidRDefault="00CE1927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Seeing enthusiastic, happy and keen children</w:t>
            </w:r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32"/>
    <w:multiLevelType w:val="hybridMultilevel"/>
    <w:tmpl w:val="E0D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433658"/>
    <w:rsid w:val="005546EA"/>
    <w:rsid w:val="00620BD6"/>
    <w:rsid w:val="00B535BD"/>
    <w:rsid w:val="00BE3138"/>
    <w:rsid w:val="00CE1927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2015-11-24T17:42:00Z</dcterms:created>
  <dcterms:modified xsi:type="dcterms:W3CDTF">2015-11-24T17:42:00Z</dcterms:modified>
</cp:coreProperties>
</file>