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EE" w:rsidRDefault="00EC5DD7" w:rsidP="006E38B1">
      <w:pPr>
        <w:jc w:val="center"/>
      </w:pPr>
      <w:r>
        <w:rPr>
          <w:noProof/>
          <w:lang w:eastAsia="en-GB"/>
        </w:rPr>
        <w:pict>
          <v:shapetype id="_x0000_t202" coordsize="21600,21600" o:spt="202" path="m,l,21600r21600,l21600,xe">
            <v:stroke joinstyle="miter"/>
            <v:path gradientshapeok="t" o:connecttype="rect"/>
          </v:shapetype>
          <v:shape id="_x0000_s1029" type="#_x0000_t202" style="position:absolute;left:0;text-align:left;margin-left:-24.3pt;margin-top:453pt;width:510.15pt;height:73.5pt;z-index:251661312" stroked="f">
            <v:textbox>
              <w:txbxContent>
                <w:p w:rsidR="00A17254" w:rsidRDefault="00A17254" w:rsidP="0086405F">
                  <w:pPr>
                    <w:pStyle w:val="ListParagraph"/>
                    <w:numPr>
                      <w:ilvl w:val="0"/>
                      <w:numId w:val="5"/>
                    </w:numPr>
                    <w:rPr>
                      <w:rFonts w:ascii="Comic Sans MS" w:hAnsi="Comic Sans MS"/>
                      <w:sz w:val="20"/>
                      <w:szCs w:val="20"/>
                    </w:rPr>
                  </w:pPr>
                  <w:r w:rsidRPr="0086405F">
                    <w:rPr>
                      <w:rFonts w:ascii="Comic Sans MS" w:hAnsi="Comic Sans MS"/>
                      <w:sz w:val="20"/>
                      <w:szCs w:val="20"/>
                    </w:rPr>
                    <w:t>If you need to give us a message you can write it in the home/school diary. If you have written us a message it is useful for you or your child to hand us the diary in the morning as we don’t go through the book bags every day. It would also be useful if you could hand any letters directly to us at the door in the morning.</w:t>
                  </w:r>
                </w:p>
                <w:p w:rsidR="001D6C51" w:rsidRPr="0086405F" w:rsidRDefault="001D6C51" w:rsidP="0086405F">
                  <w:pPr>
                    <w:pStyle w:val="ListParagraph"/>
                    <w:numPr>
                      <w:ilvl w:val="0"/>
                      <w:numId w:val="5"/>
                    </w:numPr>
                    <w:rPr>
                      <w:rFonts w:ascii="Comic Sans MS" w:hAnsi="Comic Sans MS"/>
                      <w:sz w:val="20"/>
                      <w:szCs w:val="20"/>
                    </w:rPr>
                  </w:pPr>
                </w:p>
              </w:txbxContent>
            </v:textbox>
          </v:shape>
        </w:pict>
      </w:r>
      <w:r>
        <w:rPr>
          <w:noProof/>
          <w:lang w:eastAsia="en-GB"/>
        </w:rPr>
        <w:pict>
          <v:shape id="_x0000_s1028" type="#_x0000_t202" style="position:absolute;left:0;text-align:left;margin-left:-28.65pt;margin-top:250.5pt;width:514.5pt;height:202.5pt;z-index:251660288" stroked="f">
            <v:textbox>
              <w:txbxContent>
                <w:p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 xml:space="preserve">Every class has a copy of the Golden Rules in the Class and you will find these on the website. </w:t>
                  </w:r>
                </w:p>
                <w:p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We have a sun, thinking cloud and rain cloud in the class. Each child’s peg begins the week on the sun and will stay there if they are following the rules. If a rule is broken we give the children the opportunity to think about their behaviour by moving their peg to the thinking cloud. If they make good choices their peg returns to the sun. If a peg gets moved onto the rain cloud it results in missing some of Golden Time on a Friday afternoon. Golden Time is a whole school reward system for following the rules and making good choices.</w:t>
                  </w:r>
                </w:p>
                <w:p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Magic Moments/Busy Bees</w:t>
                  </w:r>
                  <w:r w:rsidR="00471032">
                    <w:rPr>
                      <w:rFonts w:ascii="Comic Sans MS" w:hAnsi="Comic Sans MS"/>
                      <w:sz w:val="20"/>
                      <w:szCs w:val="20"/>
                    </w:rPr>
                    <w:t>/Amazing Astronauts</w:t>
                  </w:r>
                  <w:r w:rsidRPr="0086405F">
                    <w:rPr>
                      <w:rFonts w:ascii="Comic Sans MS" w:hAnsi="Comic Sans MS"/>
                      <w:sz w:val="20"/>
                      <w:szCs w:val="20"/>
                    </w:rPr>
                    <w:t xml:space="preserve"> gives you as the parent’s a chance to let us know about new learning your child is demonstrating at home. </w:t>
                  </w:r>
                  <w:r w:rsidR="0086405F">
                    <w:rPr>
                      <w:rFonts w:ascii="Comic Sans MS" w:hAnsi="Comic Sans MS"/>
                      <w:sz w:val="20"/>
                      <w:szCs w:val="20"/>
                    </w:rPr>
                    <w:t>We will se</w:t>
                  </w:r>
                  <w:r w:rsidR="00471032">
                    <w:rPr>
                      <w:rFonts w:ascii="Comic Sans MS" w:hAnsi="Comic Sans MS"/>
                      <w:sz w:val="20"/>
                      <w:szCs w:val="20"/>
                    </w:rPr>
                    <w:t>nd home a sheet of stars</w:t>
                  </w:r>
                  <w:r w:rsidR="0086405F">
                    <w:rPr>
                      <w:rFonts w:ascii="Comic Sans MS" w:hAnsi="Comic Sans MS"/>
                      <w:sz w:val="20"/>
                      <w:szCs w:val="20"/>
                    </w:rPr>
                    <w:t>/bees</w:t>
                  </w:r>
                  <w:r w:rsidR="00471032">
                    <w:rPr>
                      <w:rFonts w:ascii="Comic Sans MS" w:hAnsi="Comic Sans MS"/>
                      <w:sz w:val="20"/>
                      <w:szCs w:val="20"/>
                    </w:rPr>
                    <w:t>/astronauts</w:t>
                  </w:r>
                  <w:r w:rsidR="0086405F">
                    <w:rPr>
                      <w:rFonts w:ascii="Comic Sans MS" w:hAnsi="Comic Sans MS"/>
                      <w:sz w:val="20"/>
                      <w:szCs w:val="20"/>
                    </w:rPr>
                    <w:t xml:space="preserve"> for you to write down your child’s achievements on. </w:t>
                  </w:r>
                  <w:r w:rsidRPr="0086405F">
                    <w:rPr>
                      <w:rFonts w:ascii="Comic Sans MS" w:hAnsi="Comic Sans MS"/>
                      <w:sz w:val="20"/>
                      <w:szCs w:val="20"/>
                    </w:rPr>
                    <w:t>It helps us to build up a bigger picture of what your child can do. E.g. Getting dresse</w:t>
                  </w:r>
                  <w:r w:rsidR="00471032">
                    <w:rPr>
                      <w:rFonts w:ascii="Comic Sans MS" w:hAnsi="Comic Sans MS"/>
                      <w:sz w:val="20"/>
                      <w:szCs w:val="20"/>
                    </w:rPr>
                    <w:t>d independently, completing a 50</w:t>
                  </w:r>
                  <w:r w:rsidRPr="0086405F">
                    <w:rPr>
                      <w:rFonts w:ascii="Comic Sans MS" w:hAnsi="Comic Sans MS"/>
                      <w:sz w:val="20"/>
                      <w:szCs w:val="20"/>
                    </w:rPr>
                    <w:t xml:space="preserve"> piece jigsaw puzzle, reading a book or focusing for a length of time to make a super model.</w:t>
                  </w:r>
                </w:p>
              </w:txbxContent>
            </v:textbox>
          </v:shape>
        </w:pict>
      </w:r>
      <w:r>
        <w:rPr>
          <w:noProof/>
          <w:lang w:eastAsia="en-GB"/>
        </w:rPr>
        <w:pict>
          <v:shape id="_x0000_s1026" type="#_x0000_t202" style="position:absolute;left:0;text-align:left;margin-left:-28.65pt;margin-top:3pt;width:525.75pt;height:238.5pt;z-index:251658240" stroked="f">
            <v:textbox>
              <w:txbxContent>
                <w:p w:rsidR="006E38B1"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Everyone will receive the All About Me book over the first term and it is a chance for us to find out more about your child and their interests. Soon we will start to send the book home, which you can keep for the week and then your child can share</w:t>
                  </w:r>
                  <w:r w:rsidR="0086405F">
                    <w:rPr>
                      <w:rFonts w:ascii="Comic Sans MS" w:hAnsi="Comic Sans MS"/>
                      <w:sz w:val="20"/>
                      <w:szCs w:val="20"/>
                    </w:rPr>
                    <w:t xml:space="preserve"> it</w:t>
                  </w:r>
                  <w:r w:rsidRPr="0086405F">
                    <w:rPr>
                      <w:rFonts w:ascii="Comic Sans MS" w:hAnsi="Comic Sans MS"/>
                      <w:sz w:val="20"/>
                      <w:szCs w:val="20"/>
                    </w:rPr>
                    <w:t xml:space="preserve"> with their class. There will be a teacher example at the front of the book. </w:t>
                  </w:r>
                </w:p>
                <w:p w:rsidR="006E38B1" w:rsidRPr="0086405F"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 xml:space="preserve">Soon we will send a talking puppet/mascot home Mon-Thurs and we </w:t>
                  </w:r>
                  <w:r w:rsidR="0086405F">
                    <w:rPr>
                      <w:rFonts w:ascii="Comic Sans MS" w:hAnsi="Comic Sans MS"/>
                      <w:sz w:val="20"/>
                      <w:szCs w:val="20"/>
                    </w:rPr>
                    <w:t xml:space="preserve">will </w:t>
                  </w:r>
                  <w:r w:rsidRPr="0086405F">
                    <w:rPr>
                      <w:rFonts w:ascii="Comic Sans MS" w:hAnsi="Comic Sans MS"/>
                      <w:sz w:val="20"/>
                      <w:szCs w:val="20"/>
                    </w:rPr>
                    <w:t>invite the children to talk about what they did with the puppet. It’s a chance to develop speaking and listening skills.</w:t>
                  </w:r>
                </w:p>
                <w:p w:rsidR="006E38B1" w:rsidRPr="006E38B1" w:rsidRDefault="006E38B1">
                  <w:pPr>
                    <w:rPr>
                      <w:sz w:val="20"/>
                      <w:szCs w:val="20"/>
                    </w:rPr>
                  </w:pPr>
                  <w:r w:rsidRPr="0086405F">
                    <w:rPr>
                      <w:rFonts w:ascii="Comic Sans MS" w:hAnsi="Comic Sans MS"/>
                      <w:sz w:val="20"/>
                      <w:szCs w:val="20"/>
                    </w:rPr>
                    <w:t>Window sheets will inform you about each weeks learning. We like to work closely with parents and we hope that by keeping</w:t>
                  </w:r>
                  <w:r w:rsidRPr="006E38B1">
                    <w:rPr>
                      <w:sz w:val="20"/>
                      <w:szCs w:val="20"/>
                    </w:rPr>
                    <w:t xml:space="preserve"> you up-to-date with what the children are learning at school will give you the opportunity to continue to work on these things at home.</w:t>
                  </w:r>
                </w:p>
              </w:txbxContent>
            </v:textbox>
          </v:shape>
        </w:pict>
      </w:r>
      <w:r>
        <w:rPr>
          <w:noProof/>
          <w:lang w:eastAsia="en-GB"/>
        </w:rPr>
        <w:pict>
          <v:shape id="_x0000_s1027" type="#_x0000_t202" style="position:absolute;left:0;text-align:left;margin-left:-28.65pt;margin-top:114.75pt;width:525.75pt;height:142.5pt;z-index:251659264" stroked="f">
            <v:textbox>
              <w:txbxContent>
                <w:p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In Foundation Stage we begin by focusing on the sounds of the letters, rath</w:t>
                  </w:r>
                  <w:r w:rsidR="00471032">
                    <w:rPr>
                      <w:rFonts w:ascii="Comic Sans MS" w:hAnsi="Comic Sans MS"/>
                      <w:sz w:val="20"/>
                      <w:szCs w:val="20"/>
                    </w:rPr>
                    <w:t>er than their names to help the children</w:t>
                  </w:r>
                  <w:r w:rsidRPr="0086405F">
                    <w:rPr>
                      <w:rFonts w:ascii="Comic Sans MS" w:hAnsi="Comic Sans MS"/>
                      <w:sz w:val="20"/>
                      <w:szCs w:val="20"/>
                    </w:rPr>
                    <w:t xml:space="preserve"> to begin blending sounds together. Oral blending- can you</w:t>
                  </w:r>
                  <w:r w:rsidR="0036142F">
                    <w:rPr>
                      <w:rFonts w:ascii="Comic Sans MS" w:hAnsi="Comic Sans MS"/>
                      <w:sz w:val="20"/>
                      <w:szCs w:val="20"/>
                    </w:rPr>
                    <w:t>r</w:t>
                  </w:r>
                  <w:r w:rsidRPr="0086405F">
                    <w:rPr>
                      <w:rFonts w:ascii="Comic Sans MS" w:hAnsi="Comic Sans MS"/>
                      <w:sz w:val="20"/>
                      <w:szCs w:val="20"/>
                    </w:rPr>
                    <w:t xml:space="preserve"> child say the word if you say the sounds. E.g. d-o-g</w:t>
                  </w:r>
                </w:p>
                <w:p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When we start Phonic lessons we will send home phonic sheets to keep you informed of the sounds we are learning and words to practise.</w:t>
                  </w:r>
                </w:p>
                <w:p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Reading books will be sent out soon. To begin with they will be picture books to help</w:t>
                  </w:r>
                  <w:r w:rsidR="00471032">
                    <w:rPr>
                      <w:rFonts w:ascii="Comic Sans MS" w:hAnsi="Comic Sans MS"/>
                      <w:sz w:val="20"/>
                      <w:szCs w:val="20"/>
                    </w:rPr>
                    <w:t xml:space="preserve"> the</w:t>
                  </w:r>
                  <w:r w:rsidRPr="0086405F">
                    <w:rPr>
                      <w:rFonts w:ascii="Comic Sans MS" w:hAnsi="Comic Sans MS"/>
                      <w:sz w:val="20"/>
                      <w:szCs w:val="20"/>
                    </w:rPr>
                    <w:t xml:space="preserve"> children to develop </w:t>
                  </w:r>
                  <w:r w:rsidR="0036142F" w:rsidRPr="0086405F">
                    <w:rPr>
                      <w:rFonts w:ascii="Comic Sans MS" w:hAnsi="Comic Sans MS"/>
                      <w:sz w:val="20"/>
                      <w:szCs w:val="20"/>
                    </w:rPr>
                    <w:t>storytelling</w:t>
                  </w:r>
                  <w:r w:rsidRPr="0086405F">
                    <w:rPr>
                      <w:rFonts w:ascii="Comic Sans MS" w:hAnsi="Comic Sans MS"/>
                      <w:sz w:val="20"/>
                      <w:szCs w:val="20"/>
                    </w:rPr>
                    <w:t xml:space="preserve"> </w:t>
                  </w:r>
                  <w:r w:rsidR="0036142F">
                    <w:rPr>
                      <w:rFonts w:ascii="Comic Sans MS" w:hAnsi="Comic Sans MS"/>
                      <w:sz w:val="20"/>
                      <w:szCs w:val="20"/>
                    </w:rPr>
                    <w:t xml:space="preserve">and comprehension </w:t>
                  </w:r>
                  <w:r w:rsidRPr="0086405F">
                    <w:rPr>
                      <w:rFonts w:ascii="Comic Sans MS" w:hAnsi="Comic Sans MS"/>
                      <w:sz w:val="20"/>
                      <w:szCs w:val="20"/>
                    </w:rPr>
                    <w:t>skills. When we feel the children are ready they will move onto books with words.</w:t>
                  </w:r>
                </w:p>
              </w:txbxContent>
            </v:textbox>
          </v:shape>
        </w:pict>
      </w:r>
    </w:p>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B153EE" w:rsidRPr="00B153EE" w:rsidRDefault="00B153EE" w:rsidP="00B153EE"/>
    <w:p w:rsidR="0036142F" w:rsidRDefault="00EC5DD7" w:rsidP="0036142F">
      <w:pPr>
        <w:rPr>
          <w:rFonts w:ascii="Comic Sans MS" w:hAnsi="Comic Sans MS"/>
        </w:rPr>
      </w:pPr>
      <w:r>
        <w:rPr>
          <w:rFonts w:ascii="Comic Sans MS" w:hAnsi="Comic Sans MS"/>
          <w:noProof/>
          <w:lang w:eastAsia="en-GB"/>
        </w:rPr>
        <w:pict>
          <v:shape id="_x0000_s1031" type="#_x0000_t202" style="position:absolute;margin-left:-24.3pt;margin-top:17.65pt;width:510.15pt;height:58.5pt;z-index:251662336" stroked="f">
            <v:textbox>
              <w:txbxContent>
                <w:p w:rsidR="0036142F" w:rsidRPr="0086405F" w:rsidRDefault="0036142F" w:rsidP="0036142F">
                  <w:pPr>
                    <w:pStyle w:val="ListParagraph"/>
                    <w:numPr>
                      <w:ilvl w:val="0"/>
                      <w:numId w:val="5"/>
                    </w:numPr>
                    <w:rPr>
                      <w:rFonts w:ascii="Comic Sans MS" w:hAnsi="Comic Sans MS"/>
                      <w:sz w:val="20"/>
                      <w:szCs w:val="20"/>
                    </w:rPr>
                  </w:pPr>
                  <w:r w:rsidRPr="0086405F">
                    <w:rPr>
                      <w:rFonts w:ascii="Comic Sans MS" w:hAnsi="Comic Sans MS"/>
                      <w:sz w:val="20"/>
                      <w:szCs w:val="20"/>
                    </w:rPr>
                    <w:t xml:space="preserve">If </w:t>
                  </w:r>
                  <w:r>
                    <w:rPr>
                      <w:rFonts w:ascii="Comic Sans MS" w:hAnsi="Comic Sans MS"/>
                      <w:sz w:val="20"/>
                      <w:szCs w:val="20"/>
                    </w:rPr>
                    <w:t xml:space="preserve">your child has had sickness or diarrhoea, we kindly ask that you keep your child off school for 48 hours after they have stopped being ill. This is to stop the spread of illness to staff and other children. </w:t>
                  </w:r>
                </w:p>
              </w:txbxContent>
            </v:textbox>
          </v:shape>
        </w:pict>
      </w:r>
    </w:p>
    <w:p w:rsidR="0036142F" w:rsidRDefault="0036142F" w:rsidP="0036142F">
      <w:pPr>
        <w:rPr>
          <w:rFonts w:ascii="Comic Sans MS" w:hAnsi="Comic Sans MS"/>
        </w:rPr>
      </w:pPr>
    </w:p>
    <w:p w:rsidR="001D6C51" w:rsidRPr="001D6C51" w:rsidRDefault="001D6C51" w:rsidP="001D6C51">
      <w:pPr>
        <w:pStyle w:val="ListParagraph"/>
        <w:numPr>
          <w:ilvl w:val="0"/>
          <w:numId w:val="12"/>
        </w:numPr>
        <w:spacing w:line="240" w:lineRule="auto"/>
        <w:rPr>
          <w:rFonts w:ascii="Comic Sans MS" w:hAnsi="Comic Sans MS"/>
          <w:sz w:val="20"/>
          <w:szCs w:val="20"/>
        </w:rPr>
      </w:pPr>
    </w:p>
    <w:p w:rsidR="00062B54" w:rsidRDefault="00062B54" w:rsidP="00062B54">
      <w:pPr>
        <w:pStyle w:val="ListParagraph"/>
        <w:spacing w:line="240" w:lineRule="auto"/>
        <w:rPr>
          <w:rFonts w:ascii="Comic Sans MS" w:hAnsi="Comic Sans MS"/>
          <w:sz w:val="20"/>
          <w:szCs w:val="20"/>
        </w:rPr>
      </w:pPr>
    </w:p>
    <w:p w:rsidR="00062B54" w:rsidRDefault="00062B54" w:rsidP="0036142F">
      <w:pPr>
        <w:pStyle w:val="ListParagraph"/>
        <w:numPr>
          <w:ilvl w:val="0"/>
          <w:numId w:val="12"/>
        </w:numPr>
        <w:spacing w:line="240" w:lineRule="auto"/>
        <w:rPr>
          <w:rFonts w:ascii="Comic Sans MS" w:hAnsi="Comic Sans MS"/>
          <w:sz w:val="20"/>
          <w:szCs w:val="20"/>
        </w:rPr>
      </w:pPr>
      <w:r w:rsidRPr="00062B54">
        <w:rPr>
          <w:rFonts w:ascii="Comic Sans MS" w:hAnsi="Comic Sans MS"/>
          <w:sz w:val="20"/>
          <w:szCs w:val="20"/>
        </w:rPr>
        <w:t xml:space="preserve">Wish list- Every now and then we may ask for donations of particular items such as straws, tin foil, old Christmas cards or wrapping paper. At the moment we would be grateful if you have any leftover party cups/ disposable plastic cups for our Hydration Station in the Octagon. </w:t>
      </w:r>
      <w:r w:rsidR="009E42E7">
        <w:rPr>
          <w:rFonts w:ascii="Comic Sans MS" w:hAnsi="Comic Sans MS"/>
          <w:sz w:val="20"/>
          <w:szCs w:val="20"/>
        </w:rPr>
        <w:t xml:space="preserve">Other useful things would be boxes of tissues and packs of gluten free flour for making play dough. </w:t>
      </w:r>
      <w:r w:rsidRPr="00062B54">
        <w:rPr>
          <w:rFonts w:ascii="Comic Sans MS" w:hAnsi="Comic Sans MS"/>
          <w:sz w:val="20"/>
          <w:szCs w:val="20"/>
        </w:rPr>
        <w:t>Thank you.</w:t>
      </w:r>
    </w:p>
    <w:p w:rsidR="006E38B1" w:rsidRPr="00062B54" w:rsidRDefault="00870435" w:rsidP="00062B54">
      <w:pPr>
        <w:spacing w:line="240" w:lineRule="auto"/>
        <w:ind w:left="360"/>
        <w:rPr>
          <w:rFonts w:ascii="Comic Sans MS" w:hAnsi="Comic Sans MS"/>
          <w:sz w:val="20"/>
          <w:szCs w:val="20"/>
        </w:rPr>
      </w:pPr>
      <w:r w:rsidRPr="00062B54">
        <w:rPr>
          <w:rFonts w:ascii="Comic Sans MS" w:hAnsi="Comic Sans MS"/>
          <w:sz w:val="20"/>
          <w:szCs w:val="20"/>
        </w:rPr>
        <w:t>If you have any worries or concerns please come in and see us and we will do our best to help you</w:t>
      </w:r>
      <w:r w:rsidR="0036142F" w:rsidRPr="00062B54">
        <w:rPr>
          <w:rFonts w:ascii="Comic Sans MS" w:hAnsi="Comic Sans MS"/>
          <w:sz w:val="20"/>
          <w:szCs w:val="20"/>
        </w:rPr>
        <w:t>.</w:t>
      </w:r>
      <w:r w:rsidR="00062B54" w:rsidRPr="00062B54">
        <w:rPr>
          <w:rFonts w:ascii="Comic Sans MS" w:hAnsi="Comic Sans MS"/>
          <w:sz w:val="20"/>
          <w:szCs w:val="20"/>
        </w:rPr>
        <w:t xml:space="preserve"> </w:t>
      </w:r>
      <w:r w:rsidRPr="00062B54">
        <w:rPr>
          <w:rFonts w:ascii="Comic Sans MS" w:hAnsi="Comic Sans MS"/>
          <w:sz w:val="20"/>
          <w:szCs w:val="20"/>
        </w:rPr>
        <w:t>We look forward to working with you and your child throughout the school year</w:t>
      </w:r>
      <w:r w:rsidR="00B153EE" w:rsidRPr="00062B54">
        <w:rPr>
          <w:rFonts w:ascii="Comic Sans MS" w:hAnsi="Comic Sans MS"/>
          <w:sz w:val="20"/>
          <w:szCs w:val="20"/>
        </w:rPr>
        <w:t>.</w:t>
      </w:r>
    </w:p>
    <w:p w:rsidR="00062B54" w:rsidRPr="00062B54" w:rsidRDefault="00062B54" w:rsidP="00062B54">
      <w:pPr>
        <w:spacing w:line="240" w:lineRule="auto"/>
        <w:jc w:val="center"/>
        <w:rPr>
          <w:rFonts w:ascii="Comic Sans MS" w:hAnsi="Comic Sans MS"/>
          <w:sz w:val="24"/>
          <w:szCs w:val="24"/>
        </w:rPr>
      </w:pPr>
      <w:r w:rsidRPr="00062B54">
        <w:rPr>
          <w:rFonts w:ascii="Comic Sans MS" w:hAnsi="Comic Sans MS"/>
          <w:sz w:val="24"/>
          <w:szCs w:val="24"/>
        </w:rPr>
        <w:t>The Foundation Stage Team</w:t>
      </w:r>
    </w:p>
    <w:p w:rsidR="00062B54" w:rsidRPr="00062B54" w:rsidRDefault="00062B54" w:rsidP="00062B54">
      <w:pPr>
        <w:spacing w:line="240" w:lineRule="auto"/>
        <w:ind w:left="360"/>
        <w:rPr>
          <w:rFonts w:ascii="Comic Sans MS" w:hAnsi="Comic Sans MS"/>
          <w:sz w:val="20"/>
          <w:szCs w:val="20"/>
        </w:rPr>
      </w:pPr>
    </w:p>
    <w:sectPr w:rsidR="00062B54" w:rsidRPr="00062B54" w:rsidSect="00062B54">
      <w:headerReference w:type="default" r:id="rId7"/>
      <w:pgSz w:w="11906" w:h="16838"/>
      <w:pgMar w:top="737" w:right="1440" w:bottom="79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0D" w:rsidRDefault="003C0C0D" w:rsidP="00CE10A3">
      <w:pPr>
        <w:spacing w:after="0" w:line="240" w:lineRule="auto"/>
      </w:pPr>
      <w:r>
        <w:separator/>
      </w:r>
    </w:p>
  </w:endnote>
  <w:endnote w:type="continuationSeparator" w:id="0">
    <w:p w:rsidR="003C0C0D" w:rsidRDefault="003C0C0D" w:rsidP="00CE1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0D" w:rsidRDefault="003C0C0D" w:rsidP="00CE10A3">
      <w:pPr>
        <w:spacing w:after="0" w:line="240" w:lineRule="auto"/>
      </w:pPr>
      <w:r>
        <w:separator/>
      </w:r>
    </w:p>
  </w:footnote>
  <w:footnote w:type="continuationSeparator" w:id="0">
    <w:p w:rsidR="003C0C0D" w:rsidRDefault="003C0C0D" w:rsidP="00CE1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A3" w:rsidRPr="00B153EE" w:rsidRDefault="00CE10A3" w:rsidP="00CE10A3">
    <w:pPr>
      <w:pStyle w:val="Header"/>
      <w:jc w:val="center"/>
      <w:rPr>
        <w:rFonts w:ascii="Comic Sans MS" w:hAnsi="Comic Sans MS"/>
        <w:u w:val="single"/>
      </w:rPr>
    </w:pPr>
    <w:r w:rsidRPr="00B153EE">
      <w:rPr>
        <w:rFonts w:ascii="Comic Sans MS" w:hAnsi="Comic Sans MS"/>
        <w:u w:val="single"/>
      </w:rPr>
      <w:t>Foundation Stage Induction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12F"/>
    <w:multiLevelType w:val="hybridMultilevel"/>
    <w:tmpl w:val="71D2F89C"/>
    <w:lvl w:ilvl="0" w:tplc="131EABD2">
      <w:start w:val="1"/>
      <w:numFmt w:val="bullet"/>
      <w:lvlText w:val="•"/>
      <w:lvlJc w:val="left"/>
      <w:pPr>
        <w:tabs>
          <w:tab w:val="num" w:pos="720"/>
        </w:tabs>
        <w:ind w:left="720" w:hanging="360"/>
      </w:pPr>
      <w:rPr>
        <w:rFonts w:ascii="Times New Roman" w:hAnsi="Times New Roman" w:hint="default"/>
      </w:rPr>
    </w:lvl>
    <w:lvl w:ilvl="1" w:tplc="16201984" w:tentative="1">
      <w:start w:val="1"/>
      <w:numFmt w:val="bullet"/>
      <w:lvlText w:val="•"/>
      <w:lvlJc w:val="left"/>
      <w:pPr>
        <w:tabs>
          <w:tab w:val="num" w:pos="1440"/>
        </w:tabs>
        <w:ind w:left="1440" w:hanging="360"/>
      </w:pPr>
      <w:rPr>
        <w:rFonts w:ascii="Times New Roman" w:hAnsi="Times New Roman" w:hint="default"/>
      </w:rPr>
    </w:lvl>
    <w:lvl w:ilvl="2" w:tplc="1DE43EF8" w:tentative="1">
      <w:start w:val="1"/>
      <w:numFmt w:val="bullet"/>
      <w:lvlText w:val="•"/>
      <w:lvlJc w:val="left"/>
      <w:pPr>
        <w:tabs>
          <w:tab w:val="num" w:pos="2160"/>
        </w:tabs>
        <w:ind w:left="2160" w:hanging="360"/>
      </w:pPr>
      <w:rPr>
        <w:rFonts w:ascii="Times New Roman" w:hAnsi="Times New Roman" w:hint="default"/>
      </w:rPr>
    </w:lvl>
    <w:lvl w:ilvl="3" w:tplc="15B623BC" w:tentative="1">
      <w:start w:val="1"/>
      <w:numFmt w:val="bullet"/>
      <w:lvlText w:val="•"/>
      <w:lvlJc w:val="left"/>
      <w:pPr>
        <w:tabs>
          <w:tab w:val="num" w:pos="2880"/>
        </w:tabs>
        <w:ind w:left="2880" w:hanging="360"/>
      </w:pPr>
      <w:rPr>
        <w:rFonts w:ascii="Times New Roman" w:hAnsi="Times New Roman" w:hint="default"/>
      </w:rPr>
    </w:lvl>
    <w:lvl w:ilvl="4" w:tplc="467C7BC6" w:tentative="1">
      <w:start w:val="1"/>
      <w:numFmt w:val="bullet"/>
      <w:lvlText w:val="•"/>
      <w:lvlJc w:val="left"/>
      <w:pPr>
        <w:tabs>
          <w:tab w:val="num" w:pos="3600"/>
        </w:tabs>
        <w:ind w:left="3600" w:hanging="360"/>
      </w:pPr>
      <w:rPr>
        <w:rFonts w:ascii="Times New Roman" w:hAnsi="Times New Roman" w:hint="default"/>
      </w:rPr>
    </w:lvl>
    <w:lvl w:ilvl="5" w:tplc="CC1AAA4E" w:tentative="1">
      <w:start w:val="1"/>
      <w:numFmt w:val="bullet"/>
      <w:lvlText w:val="•"/>
      <w:lvlJc w:val="left"/>
      <w:pPr>
        <w:tabs>
          <w:tab w:val="num" w:pos="4320"/>
        </w:tabs>
        <w:ind w:left="4320" w:hanging="360"/>
      </w:pPr>
      <w:rPr>
        <w:rFonts w:ascii="Times New Roman" w:hAnsi="Times New Roman" w:hint="default"/>
      </w:rPr>
    </w:lvl>
    <w:lvl w:ilvl="6" w:tplc="EDEAB8B0" w:tentative="1">
      <w:start w:val="1"/>
      <w:numFmt w:val="bullet"/>
      <w:lvlText w:val="•"/>
      <w:lvlJc w:val="left"/>
      <w:pPr>
        <w:tabs>
          <w:tab w:val="num" w:pos="5040"/>
        </w:tabs>
        <w:ind w:left="5040" w:hanging="360"/>
      </w:pPr>
      <w:rPr>
        <w:rFonts w:ascii="Times New Roman" w:hAnsi="Times New Roman" w:hint="default"/>
      </w:rPr>
    </w:lvl>
    <w:lvl w:ilvl="7" w:tplc="CB8AFD5C" w:tentative="1">
      <w:start w:val="1"/>
      <w:numFmt w:val="bullet"/>
      <w:lvlText w:val="•"/>
      <w:lvlJc w:val="left"/>
      <w:pPr>
        <w:tabs>
          <w:tab w:val="num" w:pos="5760"/>
        </w:tabs>
        <w:ind w:left="5760" w:hanging="360"/>
      </w:pPr>
      <w:rPr>
        <w:rFonts w:ascii="Times New Roman" w:hAnsi="Times New Roman" w:hint="default"/>
      </w:rPr>
    </w:lvl>
    <w:lvl w:ilvl="8" w:tplc="51E2E3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177C88"/>
    <w:multiLevelType w:val="hybridMultilevel"/>
    <w:tmpl w:val="7504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E6410"/>
    <w:multiLevelType w:val="hybridMultilevel"/>
    <w:tmpl w:val="EE44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56398"/>
    <w:multiLevelType w:val="hybridMultilevel"/>
    <w:tmpl w:val="DCCC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A1FFC"/>
    <w:multiLevelType w:val="hybridMultilevel"/>
    <w:tmpl w:val="9BDE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E5938"/>
    <w:multiLevelType w:val="hybridMultilevel"/>
    <w:tmpl w:val="DE9E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7628F"/>
    <w:multiLevelType w:val="hybridMultilevel"/>
    <w:tmpl w:val="795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72721C"/>
    <w:multiLevelType w:val="hybridMultilevel"/>
    <w:tmpl w:val="46242B5A"/>
    <w:lvl w:ilvl="0" w:tplc="90A46238">
      <w:start w:val="1"/>
      <w:numFmt w:val="bullet"/>
      <w:lvlText w:val="•"/>
      <w:lvlJc w:val="left"/>
      <w:pPr>
        <w:tabs>
          <w:tab w:val="num" w:pos="720"/>
        </w:tabs>
        <w:ind w:left="720" w:hanging="360"/>
      </w:pPr>
      <w:rPr>
        <w:rFonts w:ascii="Times New Roman" w:hAnsi="Times New Roman" w:hint="default"/>
      </w:rPr>
    </w:lvl>
    <w:lvl w:ilvl="1" w:tplc="7D4C57AC" w:tentative="1">
      <w:start w:val="1"/>
      <w:numFmt w:val="bullet"/>
      <w:lvlText w:val="•"/>
      <w:lvlJc w:val="left"/>
      <w:pPr>
        <w:tabs>
          <w:tab w:val="num" w:pos="1440"/>
        </w:tabs>
        <w:ind w:left="1440" w:hanging="360"/>
      </w:pPr>
      <w:rPr>
        <w:rFonts w:ascii="Times New Roman" w:hAnsi="Times New Roman" w:hint="default"/>
      </w:rPr>
    </w:lvl>
    <w:lvl w:ilvl="2" w:tplc="B7D297C0" w:tentative="1">
      <w:start w:val="1"/>
      <w:numFmt w:val="bullet"/>
      <w:lvlText w:val="•"/>
      <w:lvlJc w:val="left"/>
      <w:pPr>
        <w:tabs>
          <w:tab w:val="num" w:pos="2160"/>
        </w:tabs>
        <w:ind w:left="2160" w:hanging="360"/>
      </w:pPr>
      <w:rPr>
        <w:rFonts w:ascii="Times New Roman" w:hAnsi="Times New Roman" w:hint="default"/>
      </w:rPr>
    </w:lvl>
    <w:lvl w:ilvl="3" w:tplc="274ABC86" w:tentative="1">
      <w:start w:val="1"/>
      <w:numFmt w:val="bullet"/>
      <w:lvlText w:val="•"/>
      <w:lvlJc w:val="left"/>
      <w:pPr>
        <w:tabs>
          <w:tab w:val="num" w:pos="2880"/>
        </w:tabs>
        <w:ind w:left="2880" w:hanging="360"/>
      </w:pPr>
      <w:rPr>
        <w:rFonts w:ascii="Times New Roman" w:hAnsi="Times New Roman" w:hint="default"/>
      </w:rPr>
    </w:lvl>
    <w:lvl w:ilvl="4" w:tplc="FE34B0CE" w:tentative="1">
      <w:start w:val="1"/>
      <w:numFmt w:val="bullet"/>
      <w:lvlText w:val="•"/>
      <w:lvlJc w:val="left"/>
      <w:pPr>
        <w:tabs>
          <w:tab w:val="num" w:pos="3600"/>
        </w:tabs>
        <w:ind w:left="3600" w:hanging="360"/>
      </w:pPr>
      <w:rPr>
        <w:rFonts w:ascii="Times New Roman" w:hAnsi="Times New Roman" w:hint="default"/>
      </w:rPr>
    </w:lvl>
    <w:lvl w:ilvl="5" w:tplc="6EEAA490" w:tentative="1">
      <w:start w:val="1"/>
      <w:numFmt w:val="bullet"/>
      <w:lvlText w:val="•"/>
      <w:lvlJc w:val="left"/>
      <w:pPr>
        <w:tabs>
          <w:tab w:val="num" w:pos="4320"/>
        </w:tabs>
        <w:ind w:left="4320" w:hanging="360"/>
      </w:pPr>
      <w:rPr>
        <w:rFonts w:ascii="Times New Roman" w:hAnsi="Times New Roman" w:hint="default"/>
      </w:rPr>
    </w:lvl>
    <w:lvl w:ilvl="6" w:tplc="90FA475E" w:tentative="1">
      <w:start w:val="1"/>
      <w:numFmt w:val="bullet"/>
      <w:lvlText w:val="•"/>
      <w:lvlJc w:val="left"/>
      <w:pPr>
        <w:tabs>
          <w:tab w:val="num" w:pos="5040"/>
        </w:tabs>
        <w:ind w:left="5040" w:hanging="360"/>
      </w:pPr>
      <w:rPr>
        <w:rFonts w:ascii="Times New Roman" w:hAnsi="Times New Roman" w:hint="default"/>
      </w:rPr>
    </w:lvl>
    <w:lvl w:ilvl="7" w:tplc="412C9428" w:tentative="1">
      <w:start w:val="1"/>
      <w:numFmt w:val="bullet"/>
      <w:lvlText w:val="•"/>
      <w:lvlJc w:val="left"/>
      <w:pPr>
        <w:tabs>
          <w:tab w:val="num" w:pos="5760"/>
        </w:tabs>
        <w:ind w:left="5760" w:hanging="360"/>
      </w:pPr>
      <w:rPr>
        <w:rFonts w:ascii="Times New Roman" w:hAnsi="Times New Roman" w:hint="default"/>
      </w:rPr>
    </w:lvl>
    <w:lvl w:ilvl="8" w:tplc="45320EC4" w:tentative="1">
      <w:start w:val="1"/>
      <w:numFmt w:val="bullet"/>
      <w:lvlText w:val="•"/>
      <w:lvlJc w:val="left"/>
      <w:pPr>
        <w:tabs>
          <w:tab w:val="num" w:pos="6480"/>
        </w:tabs>
        <w:ind w:left="6480" w:hanging="360"/>
      </w:pPr>
      <w:rPr>
        <w:rFonts w:ascii="Times New Roman" w:hAnsi="Times New Roman" w:hint="default"/>
      </w:rPr>
    </w:lvl>
  </w:abstractNum>
  <w:abstractNum w:abstractNumId="8">
    <w:nsid w:val="554E5BDE"/>
    <w:multiLevelType w:val="hybridMultilevel"/>
    <w:tmpl w:val="57CA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8B2321"/>
    <w:multiLevelType w:val="hybridMultilevel"/>
    <w:tmpl w:val="C81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BA37EE"/>
    <w:multiLevelType w:val="hybridMultilevel"/>
    <w:tmpl w:val="0C70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3355C9"/>
    <w:multiLevelType w:val="hybridMultilevel"/>
    <w:tmpl w:val="8E3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2"/>
  </w:num>
  <w:num w:numId="6">
    <w:abstractNumId w:val="0"/>
  </w:num>
  <w:num w:numId="7">
    <w:abstractNumId w:val="1"/>
  </w:num>
  <w:num w:numId="8">
    <w:abstractNumId w:val="8"/>
  </w:num>
  <w:num w:numId="9">
    <w:abstractNumId w:val="11"/>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6E38B1"/>
    <w:rsid w:val="00062B54"/>
    <w:rsid w:val="001D6C51"/>
    <w:rsid w:val="00272F41"/>
    <w:rsid w:val="0036142F"/>
    <w:rsid w:val="003C0C0D"/>
    <w:rsid w:val="00471032"/>
    <w:rsid w:val="004B06CC"/>
    <w:rsid w:val="004D7930"/>
    <w:rsid w:val="005A578A"/>
    <w:rsid w:val="006E38B1"/>
    <w:rsid w:val="008445F8"/>
    <w:rsid w:val="0086405F"/>
    <w:rsid w:val="00870435"/>
    <w:rsid w:val="008E194B"/>
    <w:rsid w:val="008E6868"/>
    <w:rsid w:val="009E42E7"/>
    <w:rsid w:val="00A17254"/>
    <w:rsid w:val="00B153EE"/>
    <w:rsid w:val="00C328D3"/>
    <w:rsid w:val="00CE10A3"/>
    <w:rsid w:val="00EC5D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10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10A3"/>
  </w:style>
  <w:style w:type="paragraph" w:styleId="Footer">
    <w:name w:val="footer"/>
    <w:basedOn w:val="Normal"/>
    <w:link w:val="FooterChar"/>
    <w:uiPriority w:val="99"/>
    <w:semiHidden/>
    <w:unhideWhenUsed/>
    <w:rsid w:val="00CE10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10A3"/>
  </w:style>
  <w:style w:type="paragraph" w:styleId="ListParagraph">
    <w:name w:val="List Paragraph"/>
    <w:basedOn w:val="Normal"/>
    <w:uiPriority w:val="34"/>
    <w:qFormat/>
    <w:rsid w:val="0086405F"/>
    <w:pPr>
      <w:ind w:left="720"/>
      <w:contextualSpacing/>
    </w:pPr>
  </w:style>
</w:styles>
</file>

<file path=word/webSettings.xml><?xml version="1.0" encoding="utf-8"?>
<w:webSettings xmlns:r="http://schemas.openxmlformats.org/officeDocument/2006/relationships" xmlns:w="http://schemas.openxmlformats.org/wordprocessingml/2006/main">
  <w:divs>
    <w:div w:id="502009299">
      <w:bodyDiv w:val="1"/>
      <w:marLeft w:val="0"/>
      <w:marRight w:val="0"/>
      <w:marTop w:val="0"/>
      <w:marBottom w:val="0"/>
      <w:divBdr>
        <w:top w:val="none" w:sz="0" w:space="0" w:color="auto"/>
        <w:left w:val="none" w:sz="0" w:space="0" w:color="auto"/>
        <w:bottom w:val="none" w:sz="0" w:space="0" w:color="auto"/>
        <w:right w:val="none" w:sz="0" w:space="0" w:color="auto"/>
      </w:divBdr>
      <w:divsChild>
        <w:div w:id="2051757922">
          <w:marLeft w:val="547"/>
          <w:marRight w:val="0"/>
          <w:marTop w:val="134"/>
          <w:marBottom w:val="0"/>
          <w:divBdr>
            <w:top w:val="none" w:sz="0" w:space="0" w:color="auto"/>
            <w:left w:val="none" w:sz="0" w:space="0" w:color="auto"/>
            <w:bottom w:val="none" w:sz="0" w:space="0" w:color="auto"/>
            <w:right w:val="none" w:sz="0" w:space="0" w:color="auto"/>
          </w:divBdr>
        </w:div>
        <w:div w:id="1865240025">
          <w:marLeft w:val="547"/>
          <w:marRight w:val="0"/>
          <w:marTop w:val="134"/>
          <w:marBottom w:val="0"/>
          <w:divBdr>
            <w:top w:val="none" w:sz="0" w:space="0" w:color="auto"/>
            <w:left w:val="none" w:sz="0" w:space="0" w:color="auto"/>
            <w:bottom w:val="none" w:sz="0" w:space="0" w:color="auto"/>
            <w:right w:val="none" w:sz="0" w:space="0" w:color="auto"/>
          </w:divBdr>
        </w:div>
      </w:divsChild>
    </w:div>
    <w:div w:id="1475104449">
      <w:bodyDiv w:val="1"/>
      <w:marLeft w:val="0"/>
      <w:marRight w:val="0"/>
      <w:marTop w:val="0"/>
      <w:marBottom w:val="0"/>
      <w:divBdr>
        <w:top w:val="none" w:sz="0" w:space="0" w:color="auto"/>
        <w:left w:val="none" w:sz="0" w:space="0" w:color="auto"/>
        <w:bottom w:val="none" w:sz="0" w:space="0" w:color="auto"/>
        <w:right w:val="none" w:sz="0" w:space="0" w:color="auto"/>
      </w:divBdr>
      <w:divsChild>
        <w:div w:id="14306481">
          <w:marLeft w:val="547"/>
          <w:marRight w:val="0"/>
          <w:marTop w:val="134"/>
          <w:marBottom w:val="0"/>
          <w:divBdr>
            <w:top w:val="none" w:sz="0" w:space="0" w:color="auto"/>
            <w:left w:val="none" w:sz="0" w:space="0" w:color="auto"/>
            <w:bottom w:val="none" w:sz="0" w:space="0" w:color="auto"/>
            <w:right w:val="none" w:sz="0" w:space="0" w:color="auto"/>
          </w:divBdr>
        </w:div>
        <w:div w:id="7911704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donna</cp:lastModifiedBy>
  <cp:revision>10</cp:revision>
  <cp:lastPrinted>2015-09-11T05:25:00Z</cp:lastPrinted>
  <dcterms:created xsi:type="dcterms:W3CDTF">2015-09-11T04:03:00Z</dcterms:created>
  <dcterms:modified xsi:type="dcterms:W3CDTF">2016-09-23T05:36:00Z</dcterms:modified>
</cp:coreProperties>
</file>